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rPr>
      </w:pPr>
      <w:r w:rsidDel="00000000" w:rsidR="00000000" w:rsidRPr="00000000">
        <w:rPr>
          <w:b w:val="1"/>
          <w:rtl w:val="0"/>
        </w:rPr>
        <w:t xml:space="preserve">Student Performance Expectations</w:t>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United States History II</w:t>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Mrs. Reynolds</w:t>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2023-2024</w:t>
      </w:r>
    </w:p>
    <w:p w:rsidR="00000000" w:rsidDel="00000000" w:rsidP="00000000" w:rsidRDefault="00000000" w:rsidRPr="00000000" w14:paraId="00000005">
      <w:pPr>
        <w:pageBreakBefore w:val="0"/>
        <w:jc w:val="center"/>
        <w:rPr>
          <w:b w:val="1"/>
        </w:rPr>
      </w:pPr>
      <w:hyperlink r:id="rId6">
        <w:r w:rsidDel="00000000" w:rsidR="00000000" w:rsidRPr="00000000">
          <w:rPr>
            <w:b w:val="1"/>
            <w:color w:val="1155cc"/>
            <w:u w:val="single"/>
            <w:rtl w:val="0"/>
          </w:rPr>
          <w:t xml:space="preserve">ereynolds@mtsd.us</w:t>
        </w:r>
      </w:hyperlink>
      <w:r w:rsidDel="00000000" w:rsidR="00000000" w:rsidRPr="00000000">
        <w:rPr>
          <w:b w:val="1"/>
          <w:rtl w:val="0"/>
        </w:rPr>
        <w:t xml:space="preserve"> </w:t>
      </w:r>
    </w:p>
    <w:p w:rsidR="00000000" w:rsidDel="00000000" w:rsidP="00000000" w:rsidRDefault="00000000" w:rsidRPr="00000000" w14:paraId="00000006">
      <w:pPr>
        <w:pageBreakBefore w:val="0"/>
        <w:jc w:val="center"/>
        <w:rPr>
          <w:b w:val="1"/>
        </w:rPr>
      </w:pPr>
      <w:r w:rsidDel="00000000" w:rsidR="00000000" w:rsidRPr="00000000">
        <w:rPr>
          <w:b w:val="1"/>
          <w:rtl w:val="0"/>
        </w:rPr>
        <w:t xml:space="preserve"> </w:t>
      </w:r>
    </w:p>
    <w:p w:rsidR="00000000" w:rsidDel="00000000" w:rsidP="00000000" w:rsidRDefault="00000000" w:rsidRPr="00000000" w14:paraId="00000007">
      <w:pPr>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EXTRA HELP:   Wednesdays after school</w:t>
      </w:r>
    </w:p>
    <w:p w:rsidR="00000000" w:rsidDel="00000000" w:rsidP="00000000" w:rsidRDefault="00000000" w:rsidRPr="00000000" w14:paraId="00000008">
      <w:pPr>
        <w:spacing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B2211</w:t>
      </w:r>
    </w:p>
    <w:p w:rsidR="00000000" w:rsidDel="00000000" w:rsidP="00000000" w:rsidRDefault="00000000" w:rsidRPr="00000000" w14:paraId="00000009">
      <w:pPr>
        <w:spacing w:line="24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A">
      <w:pPr>
        <w:spacing w:line="240" w:lineRule="auto"/>
        <w:jc w:val="center"/>
        <w:rPr>
          <w:rFonts w:ascii="Verdana" w:cs="Verdana" w:eastAsia="Verdana" w:hAnsi="Verdana"/>
          <w:sz w:val="28"/>
          <w:szCs w:val="28"/>
        </w:rPr>
      </w:pPr>
      <w:r w:rsidDel="00000000" w:rsidR="00000000" w:rsidRPr="00000000">
        <w:rPr>
          <w:rFonts w:ascii="Verdana" w:cs="Verdana" w:eastAsia="Verdana" w:hAnsi="Verdana"/>
          <w:b w:val="1"/>
          <w:sz w:val="28"/>
          <w:szCs w:val="28"/>
          <w:rtl w:val="0"/>
        </w:rPr>
        <w:t xml:space="preserve">WELCOME TO US HISTORY II </w:t>
      </w:r>
      <w:r w:rsidDel="00000000" w:rsidR="00000000" w:rsidRPr="00000000">
        <w:rPr>
          <w:rtl w:val="0"/>
        </w:rPr>
      </w:r>
    </w:p>
    <w:p w:rsidR="00000000" w:rsidDel="00000000" w:rsidP="00000000" w:rsidRDefault="00000000" w:rsidRPr="00000000" w14:paraId="0000000B">
      <w:pPr>
        <w:spacing w:line="240" w:lineRule="auto"/>
        <w:jc w:val="center"/>
        <w:rPr>
          <w:rFonts w:ascii="Verdana" w:cs="Verdana" w:eastAsia="Verdana" w:hAnsi="Verdana"/>
          <w:sz w:val="28"/>
          <w:szCs w:val="28"/>
        </w:rPr>
      </w:pPr>
      <w:r w:rsidDel="00000000" w:rsidR="00000000" w:rsidRPr="00000000">
        <w:rPr>
          <w:rtl w:val="0"/>
        </w:rPr>
      </w:r>
    </w:p>
    <w:p w:rsidR="00000000" w:rsidDel="00000000" w:rsidP="00000000" w:rsidRDefault="00000000" w:rsidRPr="00000000" w14:paraId="0000000C">
      <w:pPr>
        <w:spacing w:line="240" w:lineRule="auto"/>
        <w:jc w:val="center"/>
        <w:rPr>
          <w:rFonts w:ascii="Verdana" w:cs="Verdana" w:eastAsia="Verdana" w:hAnsi="Verdana"/>
          <w:sz w:val="28"/>
          <w:szCs w:val="28"/>
        </w:rPr>
      </w:pPr>
      <w:r w:rsidDel="00000000" w:rsidR="00000000" w:rsidRPr="00000000">
        <w:rPr>
          <w:rFonts w:ascii="Verdana" w:cs="Verdana" w:eastAsia="Verdana" w:hAnsi="Verdana"/>
          <w:b w:val="1"/>
          <w:sz w:val="24"/>
          <w:szCs w:val="24"/>
          <w:rtl w:val="0"/>
        </w:rPr>
        <w:t xml:space="preserve">      </w:t>
      </w:r>
      <w:r w:rsidDel="00000000" w:rsidR="00000000" w:rsidRPr="00000000">
        <w:rPr>
          <w:rFonts w:ascii="Verdana" w:cs="Verdana" w:eastAsia="Verdana" w:hAnsi="Verdana"/>
          <w:sz w:val="24"/>
          <w:szCs w:val="24"/>
          <w:rtl w:val="0"/>
        </w:rPr>
        <w:t xml:space="preserve">United States History II aims to meet New Jersey Core Content Standards to prepare students to be active participants in the 21</w:t>
      </w:r>
      <w:r w:rsidDel="00000000" w:rsidR="00000000" w:rsidRPr="00000000">
        <w:rPr>
          <w:rFonts w:ascii="Verdana" w:cs="Verdana" w:eastAsia="Verdana" w:hAnsi="Verdana"/>
          <w:sz w:val="24"/>
          <w:szCs w:val="24"/>
          <w:vertAlign w:val="superscript"/>
          <w:rtl w:val="0"/>
        </w:rPr>
        <w:t xml:space="preserve">st</w:t>
      </w:r>
      <w:r w:rsidDel="00000000" w:rsidR="00000000" w:rsidRPr="00000000">
        <w:rPr>
          <w:rFonts w:ascii="Verdana" w:cs="Verdana" w:eastAsia="Verdana" w:hAnsi="Verdana"/>
          <w:sz w:val="24"/>
          <w:szCs w:val="24"/>
          <w:rtl w:val="0"/>
        </w:rPr>
        <w:t xml:space="preserve"> century. </w:t>
      </w:r>
      <w:r w:rsidDel="00000000" w:rsidR="00000000" w:rsidRPr="00000000">
        <w:rPr>
          <w:rtl w:val="0"/>
        </w:rPr>
      </w:r>
    </w:p>
    <w:p w:rsidR="00000000" w:rsidDel="00000000" w:rsidP="00000000" w:rsidRDefault="00000000" w:rsidRPr="00000000" w14:paraId="0000000D">
      <w:pPr>
        <w:spacing w:line="240" w:lineRule="auto"/>
        <w:ind w:left="36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E">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Essential Questions</w:t>
      </w:r>
      <w:r w:rsidDel="00000000" w:rsidR="00000000" w:rsidRPr="00000000">
        <w:rPr>
          <w:rFonts w:ascii="Verdana" w:cs="Verdana" w:eastAsia="Verdana" w:hAnsi="Verdana"/>
          <w:sz w:val="24"/>
          <w:szCs w:val="24"/>
          <w:rtl w:val="0"/>
        </w:rPr>
        <w:t xml:space="preserve">:</w:t>
      </w:r>
    </w:p>
    <w:p w:rsidR="00000000" w:rsidDel="00000000" w:rsidP="00000000" w:rsidRDefault="00000000" w:rsidRPr="00000000" w14:paraId="0000000F">
      <w:pPr>
        <w:numPr>
          <w:ilvl w:val="0"/>
          <w:numId w:val="2"/>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does America’s involvement in foreign conflicts and resolutions of the 20</w:t>
      </w:r>
      <w:r w:rsidDel="00000000" w:rsidR="00000000" w:rsidRPr="00000000">
        <w:rPr>
          <w:rFonts w:ascii="Verdana" w:cs="Verdana" w:eastAsia="Verdana" w:hAnsi="Verdana"/>
          <w:sz w:val="24"/>
          <w:szCs w:val="24"/>
          <w:vertAlign w:val="superscript"/>
          <w:rtl w:val="0"/>
        </w:rPr>
        <w:t xml:space="preserve">th</w:t>
      </w:r>
      <w:r w:rsidDel="00000000" w:rsidR="00000000" w:rsidRPr="00000000">
        <w:rPr>
          <w:rFonts w:ascii="Verdana" w:cs="Verdana" w:eastAsia="Verdana" w:hAnsi="Verdana"/>
          <w:sz w:val="24"/>
          <w:szCs w:val="24"/>
          <w:rtl w:val="0"/>
        </w:rPr>
        <w:t xml:space="preserve"> century have a lasting impact on modern America?</w:t>
      </w:r>
    </w:p>
    <w:p w:rsidR="00000000" w:rsidDel="00000000" w:rsidP="00000000" w:rsidRDefault="00000000" w:rsidRPr="00000000" w14:paraId="00000010">
      <w:pPr>
        <w:numPr>
          <w:ilvl w:val="0"/>
          <w:numId w:val="2"/>
        </w:numPr>
        <w:spacing w:line="240" w:lineRule="auto"/>
        <w:ind w:left="72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How does the confluence of government, business, technology and culture of the past 100 years affect the lives of Americans today?</w:t>
      </w:r>
    </w:p>
    <w:p w:rsidR="00000000" w:rsidDel="00000000" w:rsidP="00000000" w:rsidRDefault="00000000" w:rsidRPr="00000000" w14:paraId="00000011">
      <w:pPr>
        <w:spacing w:line="240" w:lineRule="auto"/>
        <w:ind w:left="36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2">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Units of Study:</w:t>
      </w:r>
      <w:r w:rsidDel="00000000" w:rsidR="00000000" w:rsidRPr="00000000">
        <w:rPr>
          <w:rtl w:val="0"/>
        </w:rPr>
      </w:r>
    </w:p>
    <w:p w:rsidR="00000000" w:rsidDel="00000000" w:rsidP="00000000" w:rsidRDefault="00000000" w:rsidRPr="00000000" w14:paraId="00000013">
      <w:pPr>
        <w:spacing w:line="240" w:lineRule="auto"/>
        <w:ind w:left="36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ab/>
        <w:t xml:space="preserve">Unit I  - Modern America Emerges (1917-1929)</w:t>
      </w:r>
      <w:r w:rsidDel="00000000" w:rsidR="00000000" w:rsidRPr="00000000">
        <w:rPr>
          <w:rtl w:val="0"/>
        </w:rPr>
      </w:r>
    </w:p>
    <w:p w:rsidR="00000000" w:rsidDel="00000000" w:rsidP="00000000" w:rsidRDefault="00000000" w:rsidRPr="00000000" w14:paraId="00000014">
      <w:pPr>
        <w:spacing w:line="240" w:lineRule="auto"/>
        <w:ind w:left="36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ab/>
        <w:t xml:space="preserve">Unit II – Great Depression and World War II (1929-1945)</w:t>
      </w:r>
      <w:r w:rsidDel="00000000" w:rsidR="00000000" w:rsidRPr="00000000">
        <w:rPr>
          <w:rtl w:val="0"/>
        </w:rPr>
      </w:r>
    </w:p>
    <w:p w:rsidR="00000000" w:rsidDel="00000000" w:rsidP="00000000" w:rsidRDefault="00000000" w:rsidRPr="00000000" w14:paraId="00000015">
      <w:pPr>
        <w:spacing w:line="240" w:lineRule="auto"/>
        <w:ind w:left="36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ab/>
        <w:t xml:space="preserve">Unit III – Post-World War II United States (1945-1965)</w:t>
      </w:r>
      <w:r w:rsidDel="00000000" w:rsidR="00000000" w:rsidRPr="00000000">
        <w:rPr>
          <w:rtl w:val="0"/>
        </w:rPr>
      </w:r>
    </w:p>
    <w:p w:rsidR="00000000" w:rsidDel="00000000" w:rsidP="00000000" w:rsidRDefault="00000000" w:rsidRPr="00000000" w14:paraId="00000016">
      <w:pPr>
        <w:spacing w:line="240" w:lineRule="auto"/>
        <w:ind w:left="36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ab/>
        <w:t xml:space="preserve">Unit IV – Challenges to American Superiority (1965-1989)</w:t>
      </w:r>
      <w:r w:rsidDel="00000000" w:rsidR="00000000" w:rsidRPr="00000000">
        <w:rPr>
          <w:rtl w:val="0"/>
        </w:rPr>
      </w:r>
    </w:p>
    <w:p w:rsidR="00000000" w:rsidDel="00000000" w:rsidP="00000000" w:rsidRDefault="00000000" w:rsidRPr="00000000" w14:paraId="00000017">
      <w:pPr>
        <w:spacing w:line="240" w:lineRule="auto"/>
        <w:ind w:left="360" w:firstLine="0"/>
        <w:rPr>
          <w:rFonts w:ascii="Verdana" w:cs="Verdana" w:eastAsia="Verdana" w:hAnsi="Verdana"/>
          <w:sz w:val="24"/>
          <w:szCs w:val="24"/>
        </w:rPr>
      </w:pPr>
      <w:r w:rsidDel="00000000" w:rsidR="00000000" w:rsidRPr="00000000">
        <w:rPr>
          <w:rFonts w:ascii="Verdana" w:cs="Verdana" w:eastAsia="Verdana" w:hAnsi="Verdana"/>
          <w:b w:val="1"/>
          <w:sz w:val="24"/>
          <w:szCs w:val="24"/>
          <w:rtl w:val="0"/>
        </w:rPr>
        <w:tab/>
        <w:t xml:space="preserve">Unit V – Globalization (1989-Present)</w:t>
      </w:r>
      <w:r w:rsidDel="00000000" w:rsidR="00000000" w:rsidRPr="00000000">
        <w:rPr>
          <w:rtl w:val="0"/>
        </w:rPr>
      </w:r>
    </w:p>
    <w:p w:rsidR="00000000" w:rsidDel="00000000" w:rsidP="00000000" w:rsidRDefault="00000000" w:rsidRPr="00000000" w14:paraId="00000018">
      <w:pPr>
        <w:spacing w:line="240" w:lineRule="auto"/>
        <w:ind w:left="36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A">
      <w:pPr>
        <w:spacing w:line="240" w:lineRule="auto"/>
        <w:rPr>
          <w:rFonts w:ascii="Verdana" w:cs="Verdana" w:eastAsia="Verdana" w:hAnsi="Verdana"/>
          <w:i w:val="1"/>
          <w:sz w:val="24"/>
          <w:szCs w:val="24"/>
        </w:rPr>
      </w:pPr>
      <w:r w:rsidDel="00000000" w:rsidR="00000000" w:rsidRPr="00000000">
        <w:rPr>
          <w:rFonts w:ascii="Verdana" w:cs="Verdana" w:eastAsia="Verdana" w:hAnsi="Verdana"/>
          <w:b w:val="1"/>
          <w:i w:val="1"/>
          <w:sz w:val="24"/>
          <w:szCs w:val="24"/>
          <w:rtl w:val="0"/>
        </w:rPr>
        <w:t xml:space="preserve">After completing this course, you be able to:</w:t>
      </w:r>
      <w:r w:rsidDel="00000000" w:rsidR="00000000" w:rsidRPr="00000000">
        <w:rPr>
          <w:rtl w:val="0"/>
        </w:rPr>
      </w:r>
    </w:p>
    <w:p w:rsidR="00000000" w:rsidDel="00000000" w:rsidP="00000000" w:rsidRDefault="00000000" w:rsidRPr="00000000" w14:paraId="0000001B">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C">
      <w:pPr>
        <w:numPr>
          <w:ilvl w:val="1"/>
          <w:numId w:val="1"/>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identify and describe trends and changes in U.S. history concerning government, the economy, international relations, social roles, and popular culture.</w:t>
      </w:r>
    </w:p>
    <w:p w:rsidR="00000000" w:rsidDel="00000000" w:rsidP="00000000" w:rsidRDefault="00000000" w:rsidRPr="00000000" w14:paraId="0000001D">
      <w:pPr>
        <w:numPr>
          <w:ilvl w:val="1"/>
          <w:numId w:val="1"/>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analyze the role of the U.S. in shaping domestic and foreign issues from 1917 to the present.</w:t>
      </w:r>
    </w:p>
    <w:p w:rsidR="00000000" w:rsidDel="00000000" w:rsidP="00000000" w:rsidRDefault="00000000" w:rsidRPr="00000000" w14:paraId="0000001E">
      <w:pPr>
        <w:numPr>
          <w:ilvl w:val="1"/>
          <w:numId w:val="1"/>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read and interpret historical documents for meaning</w:t>
      </w:r>
    </w:p>
    <w:p w:rsidR="00000000" w:rsidDel="00000000" w:rsidP="00000000" w:rsidRDefault="00000000" w:rsidRPr="00000000" w14:paraId="0000001F">
      <w:pPr>
        <w:numPr>
          <w:ilvl w:val="1"/>
          <w:numId w:val="1"/>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use primary and secondary sources and your own critical analysis to construct essays and a culminating research paper.</w:t>
      </w:r>
    </w:p>
    <w:p w:rsidR="00000000" w:rsidDel="00000000" w:rsidP="00000000" w:rsidRDefault="00000000" w:rsidRPr="00000000" w14:paraId="00000020">
      <w:pPr>
        <w:numPr>
          <w:ilvl w:val="1"/>
          <w:numId w:val="1"/>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appreciate and discuss current and historical events and see the link between the past and the present.</w:t>
      </w:r>
    </w:p>
    <w:p w:rsidR="00000000" w:rsidDel="00000000" w:rsidP="00000000" w:rsidRDefault="00000000" w:rsidRPr="00000000" w14:paraId="00000021">
      <w:pPr>
        <w:numPr>
          <w:ilvl w:val="1"/>
          <w:numId w:val="1"/>
        </w:numPr>
        <w:spacing w:line="240" w:lineRule="auto"/>
        <w:ind w:left="1440" w:hanging="360"/>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understand the importance of geography in American history.</w:t>
      </w:r>
    </w:p>
    <w:p w:rsidR="00000000" w:rsidDel="00000000" w:rsidP="00000000" w:rsidRDefault="00000000" w:rsidRPr="00000000" w14:paraId="00000022">
      <w:pPr>
        <w:spacing w:line="240" w:lineRule="auto"/>
        <w:ind w:left="14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spacing w:line="240" w:lineRule="auto"/>
        <w:ind w:left="14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4">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u w:val="single"/>
          <w:rtl w:val="0"/>
        </w:rPr>
        <w:t xml:space="preserve">TEXTBOOK </w:t>
      </w:r>
      <w:r w:rsidDel="00000000" w:rsidR="00000000" w:rsidRPr="00000000">
        <w:rPr>
          <w:rFonts w:ascii="Verdana" w:cs="Verdana" w:eastAsia="Verdana" w:hAnsi="Verdana"/>
          <w:b w:val="1"/>
          <w:sz w:val="24"/>
          <w:szCs w:val="24"/>
          <w:rtl w:val="0"/>
        </w:rPr>
        <w:t xml:space="preserve">– The Americans </w:t>
      </w:r>
      <w:r w:rsidDel="00000000" w:rsidR="00000000" w:rsidRPr="00000000">
        <w:rPr>
          <w:rtl w:val="0"/>
        </w:rPr>
      </w:r>
    </w:p>
    <w:p w:rsidR="00000000" w:rsidDel="00000000" w:rsidP="00000000" w:rsidRDefault="00000000" w:rsidRPr="00000000" w14:paraId="00000025">
      <w:pPr>
        <w:spacing w:line="240" w:lineRule="auto"/>
        <w:ind w:firstLine="360"/>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We will be using an online textbook and PDF files this year and you will be provided access to the book and resources.  You are also responsible for bringing your own device to class for essays, projects, and classwork.</w:t>
      </w:r>
      <w:r w:rsidDel="00000000" w:rsidR="00000000" w:rsidRPr="00000000">
        <w:rPr>
          <w:rtl w:val="0"/>
        </w:rPr>
      </w:r>
    </w:p>
    <w:p w:rsidR="00000000" w:rsidDel="00000000" w:rsidP="00000000" w:rsidRDefault="00000000" w:rsidRPr="00000000" w14:paraId="00000026">
      <w:pPr>
        <w:spacing w:line="240" w:lineRule="auto"/>
        <w:ind w:left="14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7">
      <w:pPr>
        <w:spacing w:line="240" w:lineRule="auto"/>
        <w:ind w:left="1440" w:firstLine="0"/>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8">
      <w:pP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Grading:</w:t>
      </w:r>
    </w:p>
    <w:p w:rsidR="00000000" w:rsidDel="00000000" w:rsidP="00000000" w:rsidRDefault="00000000" w:rsidRPr="00000000" w14:paraId="00000029">
      <w:pPr>
        <w:ind w:left="720" w:firstLine="0"/>
        <w:rPr>
          <w:rFonts w:ascii="Verdana" w:cs="Verdana" w:eastAsia="Verdana" w:hAnsi="Verdana"/>
        </w:rPr>
      </w:pPr>
      <w:r w:rsidDel="00000000" w:rsidR="00000000" w:rsidRPr="00000000">
        <w:rPr>
          <w:rFonts w:ascii="Verdana" w:cs="Verdana" w:eastAsia="Verdana" w:hAnsi="Verdana"/>
          <w:rtl w:val="0"/>
        </w:rPr>
        <w:t xml:space="preserve">All assignments will be based on a point value (total points) and graded accordingly.</w:t>
        <w:tab/>
        <w:t xml:space="preserve">Grade book categories include tests/quizzes/writing, homework/classwork, and projects/scored discussions.</w:t>
      </w:r>
    </w:p>
    <w:p w:rsidR="00000000" w:rsidDel="00000000" w:rsidP="00000000" w:rsidRDefault="00000000" w:rsidRPr="00000000" w14:paraId="0000002A">
      <w:pPr>
        <w:rPr>
          <w:rFonts w:ascii="Verdana" w:cs="Verdana" w:eastAsia="Verdana" w:hAnsi="Verdana"/>
        </w:rPr>
      </w:pPr>
      <w:r w:rsidDel="00000000" w:rsidR="00000000" w:rsidRPr="00000000">
        <w:rPr>
          <w:rFonts w:ascii="Verdana" w:cs="Verdana" w:eastAsia="Verdana" w:hAnsi="Verdana"/>
          <w:rtl w:val="0"/>
        </w:rPr>
        <w:t xml:space="preserve">        </w:t>
        <w:tab/>
        <w:t xml:space="preserve">The last quarter of the year will have a research paper component which tends to be a significant portion of the grade</w:t>
      </w:r>
    </w:p>
    <w:p w:rsidR="00000000" w:rsidDel="00000000" w:rsidP="00000000" w:rsidRDefault="00000000" w:rsidRPr="00000000" w14:paraId="0000002B">
      <w:pPr>
        <w:rPr>
          <w:rFonts w:ascii="Verdana" w:cs="Verdana" w:eastAsia="Verdana" w:hAnsi="Verdana"/>
        </w:rPr>
      </w:pPr>
      <w:r w:rsidDel="00000000" w:rsidR="00000000" w:rsidRPr="00000000">
        <w:rPr>
          <w:rtl w:val="0"/>
        </w:rPr>
      </w:r>
    </w:p>
    <w:p w:rsidR="00000000" w:rsidDel="00000000" w:rsidP="00000000" w:rsidRDefault="00000000" w:rsidRPr="00000000" w14:paraId="0000002C">
      <w:pPr>
        <w:rPr>
          <w:rFonts w:ascii="Verdana" w:cs="Verdana" w:eastAsia="Verdana" w:hAnsi="Verdana"/>
        </w:rPr>
      </w:pPr>
      <w:r w:rsidDel="00000000" w:rsidR="00000000" w:rsidRPr="00000000">
        <w:rPr>
          <w:rFonts w:ascii="Verdana" w:cs="Verdana" w:eastAsia="Verdana" w:hAnsi="Verdana"/>
          <w:rtl w:val="0"/>
        </w:rPr>
        <w:t xml:space="preserve">All assignments and grades can be found in Genesis and Google Classroom.  All typed work must be submitted to TurnItIn.com on the same day the assignment is due.  All work must be your own and in your own words, otherwise it will be considered plagiarism.</w:t>
      </w:r>
    </w:p>
    <w:p w:rsidR="00000000" w:rsidDel="00000000" w:rsidP="00000000" w:rsidRDefault="00000000" w:rsidRPr="00000000" w14:paraId="0000002D">
      <w:pPr>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2E">
      <w:pP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Class Rules and Procedures:</w:t>
      </w:r>
    </w:p>
    <w:p w:rsidR="00000000" w:rsidDel="00000000" w:rsidP="00000000" w:rsidRDefault="00000000" w:rsidRPr="00000000" w14:paraId="0000002F">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Arrive on time to class.  If you are over 10 minutes late to class, you are absent.  18 absences equal a loss of credit for the class.  Tardiness without a pass will lead to a teacher’s detention.</w:t>
      </w:r>
    </w:p>
    <w:p w:rsidR="00000000" w:rsidDel="00000000" w:rsidP="00000000" w:rsidRDefault="00000000" w:rsidRPr="00000000" w14:paraId="00000030">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Be prepared.  Each day you should have your notebook and writing utensil in hand, a device with a keyboard, and any homework or projects due that day to class.</w:t>
      </w:r>
    </w:p>
    <w:p w:rsidR="00000000" w:rsidDel="00000000" w:rsidP="00000000" w:rsidRDefault="00000000" w:rsidRPr="00000000" w14:paraId="00000031">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When absent from class, it is your responsibility to get what you missed from either a classmate or myself.  If you missed a test or quiz, you must see me and/or email me immediately to schedule a makeup.  If you miss an assessment, an alternative assessment may be given.</w:t>
      </w:r>
    </w:p>
    <w:p w:rsidR="00000000" w:rsidDel="00000000" w:rsidP="00000000" w:rsidRDefault="00000000" w:rsidRPr="00000000" w14:paraId="00000032">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Half credit will be accepted for late work that is handed in the next block.  There will be a 10% reduction in the grade for the research paper or major projects for every day that it is late (not block, but school days).  You have up to a week to turn in any project or essay-based late assignments before they become a zero.</w:t>
      </w:r>
    </w:p>
    <w:p w:rsidR="00000000" w:rsidDel="00000000" w:rsidP="00000000" w:rsidRDefault="00000000" w:rsidRPr="00000000" w14:paraId="00000033">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If my designated extra help day does not work for you, just ask if I’m free another day</w:t>
      </w:r>
    </w:p>
    <w:p w:rsidR="00000000" w:rsidDel="00000000" w:rsidP="00000000" w:rsidRDefault="00000000" w:rsidRPr="00000000" w14:paraId="00000034">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No food is permitted in the classroom.</w:t>
      </w:r>
    </w:p>
    <w:p w:rsidR="00000000" w:rsidDel="00000000" w:rsidP="00000000" w:rsidRDefault="00000000" w:rsidRPr="00000000" w14:paraId="00000035">
      <w:pPr>
        <w:numPr>
          <w:ilvl w:val="0"/>
          <w:numId w:val="3"/>
        </w:numPr>
        <w:ind w:left="720" w:hanging="360"/>
        <w:rPr>
          <w:rFonts w:ascii="Verdana" w:cs="Verdana" w:eastAsia="Verdana" w:hAnsi="Verdana"/>
        </w:rPr>
      </w:pPr>
      <w:r w:rsidDel="00000000" w:rsidR="00000000" w:rsidRPr="00000000">
        <w:rPr>
          <w:rFonts w:ascii="Verdana" w:cs="Verdana" w:eastAsia="Verdana" w:hAnsi="Verdana"/>
          <w:rtl w:val="0"/>
        </w:rPr>
        <w:t xml:space="preserve">All work must be completed with academic integrity in mind. All work must be your own. You should not have any quotes in projects or assignments other than the research paper as it is expected that you use your own words.  Plagiarism of any kind will be dealt with according to department and school policy, typically resulting in a loss of credit.</w:t>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Submitted work is always written in my own words, even when I work with others to complete an assignment.</w:t>
      </w:r>
    </w:p>
    <w:p w:rsidR="00000000" w:rsidDel="00000000" w:rsidP="00000000" w:rsidRDefault="00000000" w:rsidRPr="00000000" w14:paraId="00000037">
      <w:pPr>
        <w:numPr>
          <w:ilvl w:val="1"/>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using others' ideas or words, I may paraphrase/quote and cite them using MLA format for no more than 25% of my assignment (this percentage does not reflect Turnitin.com expectations).  Not citing these sources will be considered </w:t>
      </w:r>
      <w:r w:rsidDel="00000000" w:rsidR="00000000" w:rsidRPr="00000000">
        <w:rPr>
          <w:rFonts w:ascii="Calibri" w:cs="Calibri" w:eastAsia="Calibri" w:hAnsi="Calibri"/>
          <w:b w:val="1"/>
          <w:sz w:val="24"/>
          <w:szCs w:val="24"/>
          <w:rtl w:val="0"/>
        </w:rPr>
        <w:t xml:space="preserve">plagiarism</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8">
      <w:pPr>
        <w:numPr>
          <w:ilvl w:val="1"/>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take responsibility for the quality and integrity of my own work and for the quality and integrity of group work.</w:t>
      </w:r>
    </w:p>
    <w:p w:rsidR="00000000" w:rsidDel="00000000" w:rsidP="00000000" w:rsidRDefault="00000000" w:rsidRPr="00000000" w14:paraId="00000039">
      <w:pPr>
        <w:numPr>
          <w:ilvl w:val="1"/>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copy others' work.</w:t>
      </w:r>
    </w:p>
    <w:p w:rsidR="00000000" w:rsidDel="00000000" w:rsidP="00000000" w:rsidRDefault="00000000" w:rsidRPr="00000000" w14:paraId="0000003A">
      <w:pPr>
        <w:numPr>
          <w:ilvl w:val="1"/>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copy any information from the Internet or print sources and submit it as my own, this includes information created by an AI site.</w:t>
      </w:r>
    </w:p>
    <w:p w:rsidR="00000000" w:rsidDel="00000000" w:rsidP="00000000" w:rsidRDefault="00000000" w:rsidRPr="00000000" w14:paraId="0000003B">
      <w:pPr>
        <w:numPr>
          <w:ilvl w:val="1"/>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share my work with others, regardless of the intent</w:t>
      </w:r>
    </w:p>
    <w:p w:rsidR="00000000" w:rsidDel="00000000" w:rsidP="00000000" w:rsidRDefault="00000000" w:rsidRPr="00000000" w14:paraId="0000003C">
      <w:pPr>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give help nor accept help from another student during a test or graded assignment unless express permission is given by the teacher. </w:t>
      </w:r>
    </w:p>
    <w:p w:rsidR="00000000" w:rsidDel="00000000" w:rsidP="00000000" w:rsidRDefault="00000000" w:rsidRPr="00000000" w14:paraId="0000003D">
      <w:pPr>
        <w:numPr>
          <w:ilvl w:val="1"/>
          <w:numId w:val="3"/>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will not discuss assessment questions or prompts with other students who have not yet taken the assessment</w:t>
      </w:r>
    </w:p>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by violating any of these rules, intentionally or unintentionally, I will have violated the school's academic integrity policy and that will result in academic and/or disciplinary consequences, as stated below. I also understand that if I have any doubts about whether or not I violated the academic integrity policy, that I should check with my teacher before an assignment is due.  </w:t>
      </w:r>
    </w:p>
    <w:p w:rsidR="00000000" w:rsidDel="00000000" w:rsidP="00000000" w:rsidRDefault="00000000" w:rsidRPr="00000000" w14:paraId="00000040">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1st offense - </w:t>
      </w:r>
    </w:p>
    <w:p w:rsidR="00000000" w:rsidDel="00000000" w:rsidP="00000000" w:rsidRDefault="00000000" w:rsidRPr="00000000" w14:paraId="00000041">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 will discuss the violation with the student</w:t>
      </w:r>
    </w:p>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score of “zero” for the assignment/assessment.</w:t>
      </w:r>
    </w:p>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may be required to make up the assignment for educational purposes.</w:t>
      </w:r>
    </w:p>
    <w:p w:rsidR="00000000" w:rsidDel="00000000" w:rsidP="00000000" w:rsidRDefault="00000000" w:rsidRPr="00000000" w14:paraId="00000044">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of the violation to the student’s parent or guardian. </w:t>
      </w:r>
    </w:p>
    <w:p w:rsidR="00000000" w:rsidDel="00000000" w:rsidP="00000000" w:rsidRDefault="00000000" w:rsidRPr="00000000" w14:paraId="00000045">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Notification of the violation to the department supervisor </w:t>
      </w:r>
      <w:r w:rsidDel="00000000" w:rsidR="00000000" w:rsidRPr="00000000">
        <w:rPr>
          <w:rtl w:val="0"/>
        </w:rPr>
      </w:r>
    </w:p>
    <w:p w:rsidR="00000000" w:rsidDel="00000000" w:rsidP="00000000" w:rsidRDefault="00000000" w:rsidRPr="00000000" w14:paraId="00000046">
      <w:pPr>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2+ offenses - </w:t>
      </w:r>
    </w:p>
    <w:p w:rsidR="00000000" w:rsidDel="00000000" w:rsidP="00000000" w:rsidRDefault="00000000" w:rsidRPr="00000000" w14:paraId="0000004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 will discuss the violation with the student</w:t>
      </w:r>
    </w:p>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score of “zero” for the assignment/assessment. </w:t>
      </w:r>
    </w:p>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student may be  required to make up the assignment for educational purposes. </w:t>
      </w:r>
    </w:p>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will be no make-up privileges for an assessment.</w:t>
      </w:r>
    </w:p>
    <w:p w:rsidR="00000000" w:rsidDel="00000000" w:rsidP="00000000" w:rsidRDefault="00000000" w:rsidRPr="00000000" w14:paraId="0000004C">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Notification of the violation to the student’s parent or guardian. </w:t>
      </w:r>
    </w:p>
    <w:p w:rsidR="00000000" w:rsidDel="00000000" w:rsidP="00000000" w:rsidRDefault="00000000" w:rsidRPr="00000000" w14:paraId="0000004D">
      <w:pPr>
        <w:shd w:fill="ffffff"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Notification of the violation to the department supervisor </w:t>
      </w:r>
    </w:p>
    <w:p w:rsidR="00000000" w:rsidDel="00000000" w:rsidP="00000000" w:rsidRDefault="00000000" w:rsidRPr="00000000" w14:paraId="0000004E">
      <w:pPr>
        <w:shd w:fill="ffffff"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Student will not receive college recommendation from teacher</w:t>
      </w:r>
    </w:p>
    <w:p w:rsidR="00000000" w:rsidDel="00000000" w:rsidP="00000000" w:rsidRDefault="00000000" w:rsidRPr="00000000" w14:paraId="0000004F">
      <w:pPr>
        <w:shd w:fill="ffffff"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Written referral of the incident to the student’s Vice Principal</w:t>
      </w:r>
    </w:p>
    <w:p w:rsidR="00000000" w:rsidDel="00000000" w:rsidP="00000000" w:rsidRDefault="00000000" w:rsidRPr="00000000" w14:paraId="00000050">
      <w:pPr>
        <w:shd w:fill="ffffff" w:val="clear"/>
        <w:spacing w:line="240" w:lineRule="auto"/>
        <w:rPr/>
      </w:pPr>
      <w:r w:rsidDel="00000000" w:rsidR="00000000" w:rsidRPr="00000000">
        <w:rPr>
          <w:rFonts w:ascii="Calibri" w:cs="Calibri" w:eastAsia="Calibri" w:hAnsi="Calibri"/>
          <w:sz w:val="24"/>
          <w:szCs w:val="24"/>
          <w:highlight w:val="white"/>
          <w:rtl w:val="0"/>
        </w:rPr>
        <w:t xml:space="preserve">Disciplinary action as identified in the student handbook</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Verdana" w:cs="Verdana" w:eastAsia="Verdana" w:hAnsi="Verdana"/>
        </w:rPr>
      </w:pPr>
      <w:r w:rsidDel="00000000" w:rsidR="00000000" w:rsidRPr="00000000">
        <w:rPr>
          <w:rFonts w:ascii="Verdana" w:cs="Verdana" w:eastAsia="Verdana" w:hAnsi="Verdana"/>
          <w:rtl w:val="0"/>
        </w:rPr>
        <w:t xml:space="preserve">All MHS Social Studies students will receive a TurnItIn.com account.  TurnItIn.com is a learning tool designed to accelerate teacher feedback and prevent plagiarism.  Turn It In will be used at the teacher’s discretion. </w:t>
      </w:r>
    </w:p>
    <w:p w:rsidR="00000000" w:rsidDel="00000000" w:rsidP="00000000" w:rsidRDefault="00000000" w:rsidRPr="00000000" w14:paraId="00000053">
      <w:pPr>
        <w:pBdr>
          <w:top w:color="auto" w:space="12" w:sz="0" w:val="none"/>
          <w:left w:color="auto" w:space="-27" w:sz="0" w:val="none"/>
          <w:bottom w:color="auto" w:space="0" w:sz="0" w:val="none"/>
          <w:right w:color="auto" w:space="0" w:sz="0" w:val="none"/>
        </w:pBdr>
        <w:shd w:fill="ffffff" w:val="clear"/>
        <w:spacing w:line="230.39999999999998" w:lineRule="auto"/>
        <w:ind w:left="1080" w:hanging="540"/>
        <w:rPr>
          <w:rFonts w:ascii="Verdana" w:cs="Verdana" w:eastAsia="Verdana" w:hAnsi="Verdana"/>
        </w:rPr>
      </w:pPr>
      <w:r w:rsidDel="00000000" w:rsidR="00000000" w:rsidRPr="00000000">
        <w:rPr>
          <w:rFonts w:ascii="Verdana" w:cs="Verdana" w:eastAsia="Verdana" w:hAnsi="Verdana"/>
          <w:rtl w:val="0"/>
        </w:rPr>
        <w:t xml:space="preserve">The district Acceptable Use Policy is in full effect during the school year. Please review this policy.</w:t>
      </w:r>
    </w:p>
    <w:p w:rsidR="00000000" w:rsidDel="00000000" w:rsidP="00000000" w:rsidRDefault="00000000" w:rsidRPr="00000000" w14:paraId="00000054">
      <w:pPr>
        <w:pBdr>
          <w:top w:color="auto" w:space="12" w:sz="0" w:val="none"/>
          <w:left w:color="auto" w:space="-27" w:sz="0" w:val="none"/>
          <w:bottom w:color="auto" w:space="0" w:sz="0" w:val="none"/>
          <w:right w:color="auto" w:space="0" w:sz="0" w:val="none"/>
        </w:pBdr>
        <w:shd w:fill="ffffff" w:val="clear"/>
        <w:spacing w:line="230.39999999999998" w:lineRule="auto"/>
        <w:ind w:left="1080" w:hanging="540"/>
        <w:rPr>
          <w:rFonts w:ascii="Verdana" w:cs="Verdana" w:eastAsia="Verdana" w:hAnsi="Verdana"/>
        </w:rPr>
      </w:pPr>
      <w:r w:rsidDel="00000000" w:rsidR="00000000" w:rsidRPr="00000000">
        <w:rPr>
          <w:rFonts w:ascii="Verdana" w:cs="Verdana" w:eastAsia="Verdana" w:hAnsi="Verdana"/>
          <w:rtl w:val="0"/>
        </w:rPr>
        <w:t xml:space="preserve">Video or audio recording of Social Studies teachers or online meetings, for any reason, is prohibited unless the teacher gives the student express consent. Recording any person without their knowledge violates district policy.</w:t>
      </w:r>
    </w:p>
    <w:p w:rsidR="00000000" w:rsidDel="00000000" w:rsidP="00000000" w:rsidRDefault="00000000" w:rsidRPr="00000000" w14:paraId="00000055">
      <w:pPr>
        <w:pBdr>
          <w:top w:color="auto" w:space="12" w:sz="0" w:val="none"/>
          <w:left w:color="auto" w:space="-27" w:sz="0" w:val="none"/>
          <w:bottom w:color="auto" w:space="0" w:sz="0" w:val="none"/>
          <w:right w:color="auto" w:space="0" w:sz="0" w:val="none"/>
        </w:pBdr>
        <w:shd w:fill="ffffff" w:val="clear"/>
        <w:spacing w:line="230.39999999999998" w:lineRule="auto"/>
        <w:ind w:left="1080" w:hanging="540"/>
        <w:rPr>
          <w:rFonts w:ascii="Verdana" w:cs="Verdana" w:eastAsia="Verdana" w:hAnsi="Verdana"/>
        </w:rPr>
      </w:pPr>
      <w:r w:rsidDel="00000000" w:rsidR="00000000" w:rsidRPr="00000000">
        <w:rPr>
          <w:rtl w:val="0"/>
        </w:rPr>
      </w:r>
    </w:p>
    <w:p w:rsidR="00000000" w:rsidDel="00000000" w:rsidP="00000000" w:rsidRDefault="00000000" w:rsidRPr="00000000" w14:paraId="00000056">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are absent on the day of an assessment, you will be expected to make arrangements to take the test when you return. Assessments must be made up either during an after school session or during study hall as arranged between teacher and student and within a week of the student returning to school. An alternate assessment may be given to students who miss class on the day of a test. </w:t>
      </w:r>
    </w:p>
    <w:p w:rsidR="00000000" w:rsidDel="00000000" w:rsidP="00000000" w:rsidRDefault="00000000" w:rsidRPr="00000000" w14:paraId="00000057">
      <w:pPr>
        <w:shd w:fill="ffffff" w:val="clea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**Assessments not arranged and taken within a week of your return will result in a zero unless there is an extenuating circumstance to be determined by teacher and/or supervisor.  </w:t>
      </w:r>
    </w:p>
    <w:p w:rsidR="00000000" w:rsidDel="00000000" w:rsidP="00000000" w:rsidRDefault="00000000" w:rsidRPr="00000000" w14:paraId="0000005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 missed due to absence must be handed in, at the beginning of class, within the same number of missed classes (i.e. if you are absent 2 blocks, all missed work must be submitted at the beginning of the second block upon return).  </w:t>
      </w:r>
    </w:p>
    <w:p w:rsidR="00000000" w:rsidDel="00000000" w:rsidP="00000000" w:rsidRDefault="00000000" w:rsidRPr="00000000" w14:paraId="0000005A">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digital submissions are due on the assigned date/time (whether the student is present in class or not) unless there are extenuating circumstances as determined by the teacher.  </w:t>
      </w:r>
    </w:p>
    <w:p w:rsidR="00000000" w:rsidDel="00000000" w:rsidP="00000000" w:rsidRDefault="00000000" w:rsidRPr="00000000" w14:paraId="0000005C">
      <w:pPr>
        <w:ind w:left="720" w:firstLine="0"/>
        <w:rPr>
          <w:rFonts w:ascii="Verdana" w:cs="Verdana" w:eastAsia="Verdana" w:hAnsi="Verdana"/>
        </w:rPr>
      </w:pPr>
      <w:r w:rsidDel="00000000" w:rsidR="00000000" w:rsidRPr="00000000">
        <w:rPr>
          <w:rtl w:val="0"/>
        </w:rPr>
      </w:r>
    </w:p>
    <w:p w:rsidR="00000000" w:rsidDel="00000000" w:rsidP="00000000" w:rsidRDefault="00000000" w:rsidRPr="00000000" w14:paraId="0000005D">
      <w:pPr>
        <w:pBdr>
          <w:top w:color="auto" w:space="12" w:sz="0" w:val="none"/>
          <w:left w:color="auto" w:space="-27" w:sz="0" w:val="none"/>
          <w:bottom w:color="auto" w:space="0" w:sz="0" w:val="none"/>
          <w:right w:color="auto" w:space="0" w:sz="0" w:val="none"/>
        </w:pBdr>
        <w:shd w:fill="ffffff" w:val="clear"/>
        <w:spacing w:line="230.39999999999998" w:lineRule="auto"/>
        <w:ind w:left="1080" w:hanging="540"/>
        <w:rPr>
          <w:rFonts w:ascii="Verdana" w:cs="Verdana" w:eastAsia="Verdana" w:hAnsi="Verdana"/>
        </w:rPr>
      </w:pPr>
      <w:r w:rsidDel="00000000" w:rsidR="00000000" w:rsidRPr="00000000">
        <w:rPr>
          <w:rFonts w:ascii="Verdana" w:cs="Verdana" w:eastAsia="Verdana" w:hAnsi="Verdana"/>
          <w:rtl w:val="0"/>
        </w:rPr>
        <w:t xml:space="preserve">All MHS Social Studies students will receive a TurnItIn.com account.  TurnItIn.com is a learning tool designed to accelerate teacher feedback and prevent plagiarism.  Turn It In will be used at the teacher’s discretion. </w:t>
      </w:r>
    </w:p>
    <w:p w:rsidR="00000000" w:rsidDel="00000000" w:rsidP="00000000" w:rsidRDefault="00000000" w:rsidRPr="00000000" w14:paraId="0000005E">
      <w:pPr>
        <w:pBdr>
          <w:top w:color="auto" w:space="12" w:sz="0" w:val="none"/>
          <w:left w:color="auto" w:space="-27" w:sz="0" w:val="none"/>
          <w:bottom w:color="auto" w:space="0" w:sz="0" w:val="none"/>
          <w:right w:color="auto" w:space="0" w:sz="0" w:val="none"/>
        </w:pBdr>
        <w:shd w:fill="ffffff" w:val="clear"/>
        <w:spacing w:line="230.39999999999998" w:lineRule="auto"/>
        <w:ind w:left="1080" w:hanging="540"/>
        <w:rPr>
          <w:rFonts w:ascii="Verdana" w:cs="Verdana" w:eastAsia="Verdana" w:hAnsi="Verdana"/>
        </w:rPr>
      </w:pPr>
      <w:r w:rsidDel="00000000" w:rsidR="00000000" w:rsidRPr="00000000">
        <w:rPr>
          <w:rFonts w:ascii="Verdana" w:cs="Verdana" w:eastAsia="Verdana" w:hAnsi="Verdana"/>
          <w:rtl w:val="0"/>
        </w:rPr>
        <w:t xml:space="preserve">The district Acceptable Use Policy is in full effect during the entire school year. Please review this policy.</w:t>
      </w:r>
    </w:p>
    <w:p w:rsidR="00000000" w:rsidDel="00000000" w:rsidP="00000000" w:rsidRDefault="00000000" w:rsidRPr="00000000" w14:paraId="0000005F">
      <w:pPr>
        <w:pBdr>
          <w:top w:color="auto" w:space="12" w:sz="0" w:val="none"/>
          <w:left w:color="auto" w:space="-27" w:sz="0" w:val="none"/>
          <w:bottom w:color="auto" w:space="0" w:sz="0" w:val="none"/>
          <w:right w:color="auto" w:space="0" w:sz="0" w:val="none"/>
        </w:pBdr>
        <w:shd w:fill="ffffff" w:val="clear"/>
        <w:spacing w:line="230.39999999999998" w:lineRule="auto"/>
        <w:ind w:left="1080" w:hanging="540"/>
        <w:rPr>
          <w:rFonts w:ascii="Verdana" w:cs="Verdana" w:eastAsia="Verdana" w:hAnsi="Verdana"/>
        </w:rPr>
      </w:pPr>
      <w:r w:rsidDel="00000000" w:rsidR="00000000" w:rsidRPr="00000000">
        <w:rPr>
          <w:rFonts w:ascii="Verdana" w:cs="Verdana" w:eastAsia="Verdana" w:hAnsi="Verdana"/>
          <w:rtl w:val="0"/>
        </w:rPr>
        <w:t xml:space="preserve">Video or audio recording of Social Studies teachers or online meetings, for any reason, is prohibited unless the teacher gives the student express consent. Recording any person without their knowledge violates district policy.</w:t>
      </w:r>
    </w:p>
    <w:p w:rsidR="00000000" w:rsidDel="00000000" w:rsidP="00000000" w:rsidRDefault="00000000" w:rsidRPr="00000000" w14:paraId="00000060">
      <w:pPr>
        <w:rPr>
          <w:rFonts w:ascii="Verdana" w:cs="Verdana" w:eastAsia="Verdana" w:hAnsi="Verdana"/>
        </w:rPr>
      </w:pPr>
      <w:r w:rsidDel="00000000" w:rsidR="00000000" w:rsidRPr="00000000">
        <w:rPr>
          <w:rtl w:val="0"/>
        </w:rPr>
      </w:r>
    </w:p>
    <w:p w:rsidR="00000000" w:rsidDel="00000000" w:rsidP="00000000" w:rsidRDefault="00000000" w:rsidRPr="00000000" w14:paraId="00000061">
      <w:pPr>
        <w:spacing w:line="240" w:lineRule="auto"/>
        <w:rPr>
          <w:rFonts w:ascii="Verdana" w:cs="Verdana" w:eastAsia="Verdana" w:hAnsi="Verdana"/>
        </w:rPr>
      </w:pPr>
      <w:r w:rsidDel="00000000" w:rsidR="00000000" w:rsidRPr="00000000">
        <w:rPr>
          <w:rFonts w:ascii="Verdana" w:cs="Verdana" w:eastAsia="Verdana" w:hAnsi="Verdana"/>
          <w:b w:val="1"/>
          <w:sz w:val="24"/>
          <w:szCs w:val="24"/>
          <w:rtl w:val="0"/>
        </w:rPr>
        <w:t xml:space="preserve">You will need headphones that can connect to your computer or the chromebooks for this class</w:t>
      </w:r>
      <w:r w:rsidDel="00000000" w:rsidR="00000000" w:rsidRPr="00000000">
        <w:rPr>
          <w:rtl w:val="0"/>
        </w:rPr>
      </w:r>
    </w:p>
    <w:p w:rsidR="00000000" w:rsidDel="00000000" w:rsidP="00000000" w:rsidRDefault="00000000" w:rsidRPr="00000000" w14:paraId="00000062">
      <w:pPr>
        <w:pageBreakBefore w:val="0"/>
        <w:pBdr>
          <w:top w:color="auto" w:space="12" w:sz="0" w:val="none"/>
          <w:left w:color="auto" w:space="-27" w:sz="0" w:val="none"/>
          <w:bottom w:color="auto" w:space="0" w:sz="0" w:val="none"/>
          <w:right w:color="auto" w:space="0" w:sz="0" w:val="none"/>
        </w:pBdr>
        <w:shd w:fill="ffffff" w:val="clear"/>
        <w:spacing w:line="230.39999999999998" w:lineRule="auto"/>
        <w:ind w:left="0" w:firstLine="0"/>
        <w:rPr>
          <w:rFonts w:ascii="Verdana" w:cs="Verdana" w:eastAsia="Verdana" w:hAnsi="Verdana"/>
        </w:rPr>
      </w:pPr>
      <w:r w:rsidDel="00000000" w:rsidR="00000000" w:rsidRPr="00000000">
        <w:rPr>
          <w:rtl w:val="0"/>
        </w:rPr>
      </w:r>
    </w:p>
    <w:p w:rsidR="00000000" w:rsidDel="00000000" w:rsidP="00000000" w:rsidRDefault="00000000" w:rsidRPr="00000000" w14:paraId="00000063">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4">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5">
      <w:pPr>
        <w:pageBreakBefore w:val="0"/>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6">
      <w:pPr>
        <w:pageBreakBefore w:val="0"/>
        <w:rPr>
          <w:b w:val="1"/>
        </w:rPr>
      </w:pPr>
      <w:r w:rsidDel="00000000" w:rsidR="00000000" w:rsidRPr="00000000">
        <w:rPr>
          <w:b w:val="1"/>
          <w:rtl w:val="0"/>
        </w:rPr>
        <w:t xml:space="preserve">*Extra Help Day will be every Wednesday in B2211</w:t>
      </w:r>
    </w:p>
    <w:p w:rsidR="00000000" w:rsidDel="00000000" w:rsidP="00000000" w:rsidRDefault="00000000" w:rsidRPr="00000000" w14:paraId="00000067">
      <w:pPr>
        <w:pageBreakBefore w:val="0"/>
        <w:rPr/>
      </w:pPr>
      <w:r w:rsidDel="00000000" w:rsidR="00000000" w:rsidRPr="00000000">
        <w:rPr>
          <w:rtl w:val="0"/>
        </w:rPr>
        <w:t xml:space="preserve"> </w:t>
      </w:r>
    </w:p>
    <w:p w:rsidR="00000000" w:rsidDel="00000000" w:rsidP="00000000" w:rsidRDefault="00000000" w:rsidRPr="00000000" w14:paraId="00000068">
      <w:pPr>
        <w:pageBreakBefore w:val="0"/>
        <w:rPr/>
      </w:pPr>
      <w:r w:rsidDel="00000000" w:rsidR="00000000" w:rsidRPr="00000000">
        <w:rPr>
          <w:b w:val="1"/>
          <w:rtl w:val="0"/>
        </w:rPr>
        <w:t xml:space="preserve">Your first homework assignment:</w:t>
      </w:r>
      <w:r w:rsidDel="00000000" w:rsidR="00000000" w:rsidRPr="00000000">
        <w:rPr>
          <w:rtl w:val="0"/>
        </w:rPr>
        <w:t xml:space="preserve">  Please print the last page, sign it, and have it signed by a parent or guardian for the first homework assignment saying that you have read and understood all of the rules of the classroom.  </w:t>
      </w:r>
      <w:r w:rsidDel="00000000" w:rsidR="00000000" w:rsidRPr="00000000">
        <w:br w:type="page"/>
      </w:r>
      <w:r w:rsidDel="00000000" w:rsidR="00000000" w:rsidRPr="00000000">
        <w:rPr>
          <w:rtl w:val="0"/>
        </w:rPr>
      </w:r>
    </w:p>
    <w:p w:rsidR="00000000" w:rsidDel="00000000" w:rsidP="00000000" w:rsidRDefault="00000000" w:rsidRPr="00000000" w14:paraId="00000069">
      <w:pPr>
        <w:pageBreakBefore w:val="0"/>
        <w:rPr/>
      </w:pPr>
      <w:r w:rsidDel="00000000" w:rsidR="00000000" w:rsidRPr="00000000">
        <w:rPr>
          <w:rtl w:val="0"/>
        </w:rPr>
        <w:t xml:space="preserve">By signing below, you are acknowledging that you have read and understood the </w:t>
      </w:r>
      <w:r w:rsidDel="00000000" w:rsidR="00000000" w:rsidRPr="00000000">
        <w:rPr>
          <w:b w:val="1"/>
          <w:u w:val="single"/>
          <w:rtl w:val="0"/>
        </w:rPr>
        <w:t xml:space="preserve">academic and behavioral expectations</w:t>
      </w:r>
      <w:r w:rsidDel="00000000" w:rsidR="00000000" w:rsidRPr="00000000">
        <w:rPr>
          <w:rtl w:val="0"/>
        </w:rPr>
        <w:t xml:space="preserve"> for World Studies Honors.</w:t>
      </w:r>
    </w:p>
    <w:p w:rsidR="00000000" w:rsidDel="00000000" w:rsidP="00000000" w:rsidRDefault="00000000" w:rsidRPr="00000000" w14:paraId="0000006A">
      <w:pPr>
        <w:pageBreakBefore w:val="0"/>
        <w:rPr/>
      </w:pPr>
      <w:r w:rsidDel="00000000" w:rsidR="00000000" w:rsidRPr="00000000">
        <w:rPr>
          <w:rtl w:val="0"/>
        </w:rPr>
        <w:t xml:space="preserve"> </w:t>
      </w:r>
    </w:p>
    <w:p w:rsidR="00000000" w:rsidDel="00000000" w:rsidP="00000000" w:rsidRDefault="00000000" w:rsidRPr="00000000" w14:paraId="0000006B">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6C">
      <w:pPr>
        <w:pageBreakBefore w:val="0"/>
        <w:rPr/>
      </w:pPr>
      <w:r w:rsidDel="00000000" w:rsidR="00000000" w:rsidRPr="00000000">
        <w:rPr>
          <w:rtl w:val="0"/>
        </w:rPr>
        <w:t xml:space="preserve">Student name (Please print)                  </w:t>
        <w:tab/>
        <w:t xml:space="preserve">Parent or guardian name (Please print)</w:t>
      </w:r>
    </w:p>
    <w:p w:rsidR="00000000" w:rsidDel="00000000" w:rsidP="00000000" w:rsidRDefault="00000000" w:rsidRPr="00000000" w14:paraId="0000006D">
      <w:pPr>
        <w:pageBreakBefore w:val="0"/>
        <w:rPr/>
      </w:pPr>
      <w:r w:rsidDel="00000000" w:rsidR="00000000" w:rsidRPr="00000000">
        <w:rPr>
          <w:rtl w:val="0"/>
        </w:rPr>
        <w:t xml:space="preserve"> </w:t>
      </w:r>
    </w:p>
    <w:p w:rsidR="00000000" w:rsidDel="00000000" w:rsidP="00000000" w:rsidRDefault="00000000" w:rsidRPr="00000000" w14:paraId="0000006E">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6F">
      <w:pPr>
        <w:pageBreakBefore w:val="0"/>
        <w:rPr/>
      </w:pPr>
      <w:r w:rsidDel="00000000" w:rsidR="00000000" w:rsidRPr="00000000">
        <w:rPr>
          <w:rtl w:val="0"/>
        </w:rPr>
        <w:t xml:space="preserve">Student signature                                  </w:t>
        <w:tab/>
        <w:t xml:space="preserve">Parent or guardian signature</w:t>
      </w:r>
    </w:p>
    <w:p w:rsidR="00000000" w:rsidDel="00000000" w:rsidP="00000000" w:rsidRDefault="00000000" w:rsidRPr="00000000" w14:paraId="00000070">
      <w:pPr>
        <w:pageBreakBefore w:val="0"/>
        <w:rPr/>
      </w:pPr>
      <w:r w:rsidDel="00000000" w:rsidR="00000000" w:rsidRPr="00000000">
        <w:rPr>
          <w:rtl w:val="0"/>
        </w:rPr>
        <w:t xml:space="preserve"> </w:t>
      </w:r>
    </w:p>
    <w:p w:rsidR="00000000" w:rsidDel="00000000" w:rsidP="00000000" w:rsidRDefault="00000000" w:rsidRPr="00000000" w14:paraId="00000071">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72">
      <w:pPr>
        <w:pageBreakBefore w:val="0"/>
        <w:rPr/>
      </w:pPr>
      <w:r w:rsidDel="00000000" w:rsidR="00000000" w:rsidRPr="00000000">
        <w:rPr>
          <w:rtl w:val="0"/>
        </w:rPr>
        <w:t xml:space="preserve">Date                                                      </w:t>
        <w:tab/>
        <w:t xml:space="preserve">Date</w:t>
      </w:r>
    </w:p>
    <w:p w:rsidR="00000000" w:rsidDel="00000000" w:rsidP="00000000" w:rsidRDefault="00000000" w:rsidRPr="00000000" w14:paraId="00000073">
      <w:pPr>
        <w:pageBreakBefore w:val="0"/>
        <w:rPr/>
      </w:pPr>
      <w:r w:rsidDel="00000000" w:rsidR="00000000" w:rsidRPr="00000000">
        <w:rPr>
          <w:rtl w:val="0"/>
        </w:rPr>
        <w:t xml:space="preserve"> </w:t>
      </w:r>
    </w:p>
    <w:p w:rsidR="00000000" w:rsidDel="00000000" w:rsidP="00000000" w:rsidRDefault="00000000" w:rsidRPr="00000000" w14:paraId="00000074">
      <w:pPr>
        <w:pageBreakBefore w:val="0"/>
        <w:rPr/>
      </w:pPr>
      <w:r w:rsidDel="00000000" w:rsidR="00000000" w:rsidRPr="00000000">
        <w:rPr>
          <w:rtl w:val="0"/>
        </w:rPr>
        <w:t xml:space="preserve"> </w:t>
      </w:r>
    </w:p>
    <w:p w:rsidR="00000000" w:rsidDel="00000000" w:rsidP="00000000" w:rsidRDefault="00000000" w:rsidRPr="00000000" w14:paraId="00000075">
      <w:pPr>
        <w:pageBreakBefore w:val="0"/>
        <w:rPr/>
      </w:pPr>
      <w:r w:rsidDel="00000000" w:rsidR="00000000" w:rsidRPr="00000000">
        <w:rPr>
          <w:rtl w:val="0"/>
        </w:rPr>
        <w:t xml:space="preserve"> </w:t>
      </w:r>
    </w:p>
    <w:p w:rsidR="00000000" w:rsidDel="00000000" w:rsidP="00000000" w:rsidRDefault="00000000" w:rsidRPr="00000000" w14:paraId="00000076">
      <w:pPr>
        <w:pageBreakBefore w:val="0"/>
        <w:rPr/>
      </w:pPr>
      <w:r w:rsidDel="00000000" w:rsidR="00000000" w:rsidRPr="00000000">
        <w:rPr>
          <w:rtl w:val="0"/>
        </w:rPr>
        <w:t xml:space="preserve">By signing below, you are acknowledging that you have read and understood the </w:t>
      </w:r>
      <w:r w:rsidDel="00000000" w:rsidR="00000000" w:rsidRPr="00000000">
        <w:rPr>
          <w:b w:val="1"/>
          <w:u w:val="single"/>
          <w:rtl w:val="0"/>
        </w:rPr>
        <w:t xml:space="preserve">student handbook policy on academic dishonesty (cheating/plagiarism) </w:t>
      </w:r>
      <w:r w:rsidDel="00000000" w:rsidR="00000000" w:rsidRPr="00000000">
        <w:rPr>
          <w:rtl w:val="0"/>
        </w:rPr>
        <w:t xml:space="preserve">for Montgomery High School.</w:t>
      </w:r>
    </w:p>
    <w:p w:rsidR="00000000" w:rsidDel="00000000" w:rsidP="00000000" w:rsidRDefault="00000000" w:rsidRPr="00000000" w14:paraId="00000077">
      <w:pPr>
        <w:pageBreakBefore w:val="0"/>
        <w:rPr/>
      </w:pPr>
      <w:r w:rsidDel="00000000" w:rsidR="00000000" w:rsidRPr="00000000">
        <w:rPr>
          <w:rtl w:val="0"/>
        </w:rPr>
        <w:t xml:space="preserve"> </w:t>
      </w:r>
    </w:p>
    <w:p w:rsidR="00000000" w:rsidDel="00000000" w:rsidP="00000000" w:rsidRDefault="00000000" w:rsidRPr="00000000" w14:paraId="00000078">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79">
      <w:pPr>
        <w:pageBreakBefore w:val="0"/>
        <w:rPr/>
      </w:pPr>
      <w:r w:rsidDel="00000000" w:rsidR="00000000" w:rsidRPr="00000000">
        <w:rPr>
          <w:rtl w:val="0"/>
        </w:rPr>
        <w:t xml:space="preserve">Student name (Please print)                  </w:t>
        <w:tab/>
        <w:t xml:space="preserve">Parent or guardian name (Please print)</w:t>
      </w:r>
    </w:p>
    <w:p w:rsidR="00000000" w:rsidDel="00000000" w:rsidP="00000000" w:rsidRDefault="00000000" w:rsidRPr="00000000" w14:paraId="0000007A">
      <w:pPr>
        <w:pageBreakBefore w:val="0"/>
        <w:rPr/>
      </w:pPr>
      <w:r w:rsidDel="00000000" w:rsidR="00000000" w:rsidRPr="00000000">
        <w:rPr>
          <w:rtl w:val="0"/>
        </w:rPr>
        <w:t xml:space="preserve"> </w:t>
      </w:r>
    </w:p>
    <w:p w:rsidR="00000000" w:rsidDel="00000000" w:rsidP="00000000" w:rsidRDefault="00000000" w:rsidRPr="00000000" w14:paraId="0000007B">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7C">
      <w:pPr>
        <w:pageBreakBefore w:val="0"/>
        <w:rPr/>
      </w:pPr>
      <w:r w:rsidDel="00000000" w:rsidR="00000000" w:rsidRPr="00000000">
        <w:rPr>
          <w:rtl w:val="0"/>
        </w:rPr>
        <w:t xml:space="preserve">Student signature                                  </w:t>
        <w:tab/>
        <w:t xml:space="preserve">Parent or guardian signature</w:t>
      </w:r>
    </w:p>
    <w:p w:rsidR="00000000" w:rsidDel="00000000" w:rsidP="00000000" w:rsidRDefault="00000000" w:rsidRPr="00000000" w14:paraId="0000007D">
      <w:pPr>
        <w:pageBreakBefore w:val="0"/>
        <w:rPr/>
      </w:pPr>
      <w:r w:rsidDel="00000000" w:rsidR="00000000" w:rsidRPr="00000000">
        <w:rPr>
          <w:rtl w:val="0"/>
        </w:rPr>
        <w:t xml:space="preserve"> </w:t>
      </w:r>
    </w:p>
    <w:p w:rsidR="00000000" w:rsidDel="00000000" w:rsidP="00000000" w:rsidRDefault="00000000" w:rsidRPr="00000000" w14:paraId="0000007E">
      <w:pPr>
        <w:pageBreakBefore w:val="0"/>
        <w:rPr>
          <w:u w:val="single"/>
        </w:rPr>
      </w:pPr>
      <w:r w:rsidDel="00000000" w:rsidR="00000000" w:rsidRPr="00000000">
        <w:rPr>
          <w:u w:val="single"/>
          <w:rtl w:val="0"/>
        </w:rPr>
        <w:t xml:space="preserve">                                                  </w:t>
        <w:tab/>
      </w:r>
      <w:r w:rsidDel="00000000" w:rsidR="00000000" w:rsidRPr="00000000">
        <w:rPr>
          <w:rtl w:val="0"/>
        </w:rPr>
        <w:t xml:space="preserve">        </w:t>
        <w:tab/>
      </w:r>
      <w:r w:rsidDel="00000000" w:rsidR="00000000" w:rsidRPr="00000000">
        <w:rPr>
          <w:u w:val="single"/>
          <w:rtl w:val="0"/>
        </w:rPr>
        <w:t xml:space="preserve">                                                        </w:t>
        <w:tab/>
      </w:r>
    </w:p>
    <w:p w:rsidR="00000000" w:rsidDel="00000000" w:rsidP="00000000" w:rsidRDefault="00000000" w:rsidRPr="00000000" w14:paraId="0000007F">
      <w:pPr>
        <w:pageBreakBefore w:val="0"/>
        <w:rPr/>
      </w:pPr>
      <w:r w:rsidDel="00000000" w:rsidR="00000000" w:rsidRPr="00000000">
        <w:rPr>
          <w:rtl w:val="0"/>
        </w:rPr>
        <w:t xml:space="preserve">Date                                                      </w:t>
        <w:tab/>
        <w:t xml:space="preserve">Date</w:t>
      </w:r>
    </w:p>
    <w:p w:rsidR="00000000" w:rsidDel="00000000" w:rsidP="00000000" w:rsidRDefault="00000000" w:rsidRPr="00000000" w14:paraId="00000080">
      <w:pPr>
        <w:pageBreakBefore w:val="0"/>
        <w:rPr/>
      </w:pPr>
      <w:r w:rsidDel="00000000" w:rsidR="00000000" w:rsidRPr="00000000">
        <w:rPr>
          <w:rtl w:val="0"/>
        </w:rPr>
        <w:t xml:space="preserve"> </w:t>
      </w:r>
    </w:p>
    <w:p w:rsidR="00000000" w:rsidDel="00000000" w:rsidP="00000000" w:rsidRDefault="00000000" w:rsidRPr="00000000" w14:paraId="00000081">
      <w:pPr>
        <w:pageBreakBefore w:val="0"/>
        <w:rPr/>
      </w:pPr>
      <w:r w:rsidDel="00000000" w:rsidR="00000000" w:rsidRPr="00000000">
        <w:rPr>
          <w:rtl w:val="0"/>
        </w:rPr>
        <w:t xml:space="preserve"> </w:t>
      </w:r>
    </w:p>
    <w:p w:rsidR="00000000" w:rsidDel="00000000" w:rsidP="00000000" w:rsidRDefault="00000000" w:rsidRPr="00000000" w14:paraId="00000082">
      <w:pPr>
        <w:pageBreakBefore w:val="0"/>
        <w:rPr/>
      </w:pPr>
      <w:r w:rsidDel="00000000" w:rsidR="00000000" w:rsidRPr="00000000">
        <w:rPr>
          <w:rtl w:val="0"/>
        </w:rPr>
        <w:t xml:space="preserve"> </w:t>
      </w:r>
    </w:p>
    <w:p w:rsidR="00000000" w:rsidDel="00000000" w:rsidP="00000000" w:rsidRDefault="00000000" w:rsidRPr="00000000" w14:paraId="00000083">
      <w:pPr>
        <w:pageBreakBefore w:val="0"/>
        <w:rPr/>
      </w:pPr>
      <w:r w:rsidDel="00000000" w:rsidR="00000000" w:rsidRPr="00000000">
        <w:rPr>
          <w:rtl w:val="0"/>
        </w:rPr>
        <w:t xml:space="preserve">E-mail communication allows for more frequent interactions between home and school. Providing a parent/guardian e-mail address below is recommended to allow for quick updates on your child’s progress in the course. Please feel free to include multiple addresses if you prefer that more than one person receive communication from the teacher.</w:t>
      </w:r>
    </w:p>
    <w:p w:rsidR="00000000" w:rsidDel="00000000" w:rsidP="00000000" w:rsidRDefault="00000000" w:rsidRPr="00000000" w14:paraId="00000084">
      <w:pPr>
        <w:pageBreakBefore w:val="0"/>
        <w:rPr/>
      </w:pPr>
      <w:r w:rsidDel="00000000" w:rsidR="00000000" w:rsidRPr="00000000">
        <w:rPr>
          <w:rtl w:val="0"/>
        </w:rPr>
        <w:t xml:space="preserve"> </w:t>
      </w:r>
    </w:p>
    <w:p w:rsidR="00000000" w:rsidDel="00000000" w:rsidP="00000000" w:rsidRDefault="00000000" w:rsidRPr="00000000" w14:paraId="00000085">
      <w:pPr>
        <w:pageBreakBefore w:val="0"/>
        <w:rPr>
          <w:u w:val="single"/>
        </w:rPr>
      </w:pPr>
      <w:r w:rsidDel="00000000" w:rsidR="00000000" w:rsidRPr="00000000">
        <w:rPr>
          <w:u w:val="single"/>
          <w:rtl w:val="0"/>
        </w:rPr>
        <w:t xml:space="preserve">                                                                          </w:t>
        <w:tab/>
      </w:r>
    </w:p>
    <w:p w:rsidR="00000000" w:rsidDel="00000000" w:rsidP="00000000" w:rsidRDefault="00000000" w:rsidRPr="00000000" w14:paraId="00000086">
      <w:pPr>
        <w:pageBreakBefore w:val="0"/>
        <w:rPr/>
      </w:pPr>
      <w:r w:rsidDel="00000000" w:rsidR="00000000" w:rsidRPr="00000000">
        <w:rPr>
          <w:rtl w:val="0"/>
        </w:rPr>
        <w:t xml:space="preserve">E-mail Address:</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t xml:space="preserve">___________________________________________________________</w:t>
      </w:r>
    </w:p>
    <w:p w:rsidR="00000000" w:rsidDel="00000000" w:rsidP="00000000" w:rsidRDefault="00000000" w:rsidRPr="00000000" w14:paraId="00000089">
      <w:pPr>
        <w:pageBreakBefore w:val="0"/>
        <w:rPr/>
      </w:pPr>
      <w:r w:rsidDel="00000000" w:rsidR="00000000" w:rsidRPr="00000000">
        <w:rPr>
          <w:rtl w:val="0"/>
        </w:rPr>
        <w:t xml:space="preserve"> </w:t>
      </w:r>
    </w:p>
    <w:p w:rsidR="00000000" w:rsidDel="00000000" w:rsidP="00000000" w:rsidRDefault="00000000" w:rsidRPr="00000000" w14:paraId="0000008A">
      <w:pPr>
        <w:pageBreakBefore w:val="0"/>
        <w:rPr>
          <w:u w:val="single"/>
        </w:rPr>
      </w:pPr>
      <w:r w:rsidDel="00000000" w:rsidR="00000000" w:rsidRPr="00000000">
        <w:rPr>
          <w:rtl w:val="0"/>
        </w:rPr>
        <w:t xml:space="preserve"> </w:t>
      </w:r>
      <w:r w:rsidDel="00000000" w:rsidR="00000000" w:rsidRPr="00000000">
        <w:rPr>
          <w:u w:val="single"/>
          <w:rtl w:val="0"/>
        </w:rPr>
        <w:tab/>
      </w:r>
    </w:p>
    <w:p w:rsidR="00000000" w:rsidDel="00000000" w:rsidP="00000000" w:rsidRDefault="00000000" w:rsidRPr="00000000" w14:paraId="0000008B">
      <w:pPr>
        <w:pageBreakBefore w:val="0"/>
        <w:rPr/>
      </w:pPr>
      <w:r w:rsidDel="00000000" w:rsidR="00000000" w:rsidRPr="00000000">
        <w:rPr>
          <w:rtl w:val="0"/>
        </w:rPr>
        <w:t xml:space="preserve">Owner of E-mail Address (please provide your name and specify relationship to student):</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___________________________________________________________</w:t>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eynolds@mt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